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77" w:rsidRPr="005027C1" w:rsidRDefault="00AC1677" w:rsidP="00AC1677">
      <w:pPr>
        <w:rPr>
          <w:sz w:val="32"/>
          <w:szCs w:val="32"/>
        </w:rPr>
      </w:pPr>
      <w:bookmarkStart w:id="0" w:name="_BPDCI_2"/>
    </w:p>
    <w:tbl>
      <w:tblPr>
        <w:tblStyle w:val="TableGrid"/>
        <w:tblW w:w="0" w:type="auto"/>
        <w:tblLook w:val="04A0"/>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D4005C" w:rsidP="0036621C">
            <w:r>
              <w:t>25</w:t>
            </w:r>
            <w:r w:rsidRPr="00D4005C">
              <w:rPr>
                <w:vertAlign w:val="superscript"/>
              </w:rPr>
              <w:t>th</w:t>
            </w:r>
            <w:r w:rsidR="00AC1677">
              <w:t>May 2018</w:t>
            </w:r>
          </w:p>
        </w:tc>
        <w:tc>
          <w:tcPr>
            <w:tcW w:w="3006" w:type="dxa"/>
          </w:tcPr>
          <w:p w:rsidR="00AC1677" w:rsidRDefault="00D4005C" w:rsidP="00D4005C">
            <w:r>
              <w:t>Education Authority</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87994" w:rsidP="00AC1677">
      <w:pPr>
        <w:rPr>
          <w:lang w:eastAsia="en-GB"/>
        </w:rPr>
      </w:pPr>
      <w:r>
        <w:rPr>
          <w:noProof/>
          <w:lang w:eastAsia="en-GB"/>
        </w:rPr>
        <w:drawing>
          <wp:anchor distT="0" distB="0" distL="114300" distR="114300" simplePos="0" relativeHeight="251659264" behindDoc="1" locked="0" layoutInCell="1" allowOverlap="1">
            <wp:simplePos x="0" y="0"/>
            <wp:positionH relativeFrom="column">
              <wp:posOffset>5038725</wp:posOffset>
            </wp:positionH>
            <wp:positionV relativeFrom="paragraph">
              <wp:posOffset>234950</wp:posOffset>
            </wp:positionV>
            <wp:extent cx="1181100" cy="714375"/>
            <wp:effectExtent l="19050" t="0" r="0" b="0"/>
            <wp:wrapNone/>
            <wp:docPr id="3" name="Picture 3" descr="aug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her logo"/>
                    <pic:cNvPicPr>
                      <a:picLocks noChangeAspect="1" noChangeArrowheads="1"/>
                    </pic:cNvPicPr>
                  </pic:nvPicPr>
                  <pic:blipFill>
                    <a:blip r:embed="rId9" cstate="print"/>
                    <a:srcRect/>
                    <a:stretch>
                      <a:fillRect/>
                    </a:stretch>
                  </pic:blipFill>
                  <pic:spPr bwMode="auto">
                    <a:xfrm>
                      <a:off x="0" y="0"/>
                      <a:ext cx="1181100" cy="7143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-561975</wp:posOffset>
            </wp:positionH>
            <wp:positionV relativeFrom="paragraph">
              <wp:posOffset>132715</wp:posOffset>
            </wp:positionV>
            <wp:extent cx="1181100" cy="714375"/>
            <wp:effectExtent l="19050" t="0" r="0" b="0"/>
            <wp:wrapNone/>
            <wp:docPr id="2" name="Picture 2" descr="aug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her logo"/>
                    <pic:cNvPicPr>
                      <a:picLocks noChangeAspect="1" noChangeArrowheads="1"/>
                    </pic:cNvPicPr>
                  </pic:nvPicPr>
                  <pic:blipFill>
                    <a:blip r:embed="rId9" cstate="print"/>
                    <a:srcRect/>
                    <a:stretch>
                      <a:fillRect/>
                    </a:stretch>
                  </pic:blipFill>
                  <pic:spPr bwMode="auto">
                    <a:xfrm>
                      <a:off x="0" y="0"/>
                      <a:ext cx="1181100" cy="714375"/>
                    </a:xfrm>
                    <a:prstGeom prst="rect">
                      <a:avLst/>
                    </a:prstGeom>
                    <a:noFill/>
                    <a:ln w="9525">
                      <a:noFill/>
                      <a:miter lim="800000"/>
                      <a:headEnd/>
                      <a:tailEnd/>
                    </a:ln>
                  </pic:spPr>
                </pic:pic>
              </a:graphicData>
            </a:graphic>
          </wp:anchor>
        </w:drawing>
      </w:r>
    </w:p>
    <w:bookmarkEnd w:id="0"/>
    <w:p w:rsidR="00AC1677" w:rsidRDefault="00A87994" w:rsidP="00AC1677">
      <w:pPr>
        <w:pStyle w:val="Heading1"/>
        <w:spacing w:before="0"/>
        <w:jc w:val="center"/>
        <w:rPr>
          <w:rFonts w:cs="Arial"/>
          <w:color w:val="auto"/>
          <w:sz w:val="32"/>
          <w:szCs w:val="32"/>
          <w:u w:val="single"/>
        </w:rPr>
      </w:pPr>
      <w:r>
        <w:rPr>
          <w:rFonts w:cs="Arial"/>
          <w:color w:val="auto"/>
          <w:sz w:val="32"/>
          <w:szCs w:val="32"/>
          <w:u w:val="single"/>
        </w:rPr>
        <w:t>Augher Central Primary School</w:t>
      </w:r>
    </w:p>
    <w:p w:rsidR="00D4005C" w:rsidRDefault="00D4005C" w:rsidP="00D4005C">
      <w:pPr>
        <w:rPr>
          <w:lang w:eastAsia="en-GB"/>
        </w:rPr>
      </w:pPr>
    </w:p>
    <w:p w:rsidR="00D4005C" w:rsidRPr="00D4005C" w:rsidRDefault="00D4005C" w:rsidP="00D4005C">
      <w:pPr>
        <w:rPr>
          <w:lang w:eastAsia="en-GB"/>
        </w:rPr>
      </w:pP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p>
    <w:p w:rsidR="00AC1677"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D4005C" w:rsidRPr="00D4005C" w:rsidRDefault="00D4005C" w:rsidP="00D4005C">
      <w:pPr>
        <w:rPr>
          <w:lang w:eastAsia="en-GB"/>
        </w:rPr>
      </w:pPr>
      <w:bookmarkStart w:id="1" w:name="_GoBack"/>
      <w:bookmarkEnd w:id="1"/>
    </w:p>
    <w:p w:rsidR="00AC1677" w:rsidRDefault="00AC1677" w:rsidP="00AC1677">
      <w:pPr>
        <w:rPr>
          <w:rFonts w:cs="Arial"/>
          <w:b/>
        </w:rPr>
      </w:pPr>
      <w:r>
        <w:rPr>
          <w:rFonts w:cs="Arial"/>
          <w:b/>
        </w:rPr>
        <w:t>ABOUT US</w:t>
      </w:r>
    </w:p>
    <w:p w:rsidR="00AC1677" w:rsidRDefault="00A87994" w:rsidP="00AC1677">
      <w:pPr>
        <w:jc w:val="both"/>
        <w:rPr>
          <w:rFonts w:cs="Arial"/>
        </w:rPr>
      </w:pPr>
      <w:r>
        <w:rPr>
          <w:rFonts w:cs="Arial"/>
        </w:rPr>
        <w:t>Augher CPS</w:t>
      </w:r>
      <w:r w:rsidR="00181D3E" w:rsidRPr="00181D3E">
        <w:rPr>
          <w:rFonts w:cs="Arial"/>
        </w:rPr>
        <w:t xml:space="preserve">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If you have any questions about this privacy notice or how we handle personal information, please contact the Principal who will deal with your query. Th</w:t>
      </w:r>
      <w:r w:rsidR="00181D3E">
        <w:rPr>
          <w:sz w:val="22"/>
        </w:rPr>
        <w:t xml:space="preserve">e Principal can be contacted by </w:t>
      </w:r>
      <w:r w:rsidR="00E54658">
        <w:rPr>
          <w:sz w:val="22"/>
        </w:rPr>
        <w:lastRenderedPageBreak/>
        <w:t xml:space="preserve">writing to </w:t>
      </w:r>
      <w:r w:rsidR="00A87994">
        <w:rPr>
          <w:sz w:val="22"/>
        </w:rPr>
        <w:t>Augher CPS, 17 Knockmnay Road, Augher by phone 02885548443</w:t>
      </w:r>
      <w:r w:rsidR="00181D3E">
        <w:rPr>
          <w:sz w:val="22"/>
        </w:rPr>
        <w:t xml:space="preserve"> or by email – </w:t>
      </w:r>
      <w:hyperlink r:id="rId10" w:history="1">
        <w:r w:rsidR="00A87994" w:rsidRPr="006A3BD4">
          <w:rPr>
            <w:rStyle w:val="Hyperlink"/>
            <w:sz w:val="22"/>
          </w:rPr>
          <w:t>asawyers891@c2kni.net</w:t>
        </w:r>
      </w:hyperlink>
    </w:p>
    <w:p w:rsidR="00A87994" w:rsidRDefault="00A87994" w:rsidP="00AC1677">
      <w:pPr>
        <w:pStyle w:val="BodyText"/>
        <w:jc w:val="both"/>
        <w:rPr>
          <w:sz w:val="22"/>
        </w:rPr>
      </w:pPr>
    </w:p>
    <w:p w:rsidR="00E54658" w:rsidRDefault="00E54658" w:rsidP="00AC1677">
      <w:pPr>
        <w:pStyle w:val="BodyText"/>
        <w:jc w:val="both"/>
        <w:rPr>
          <w:sz w:val="22"/>
        </w:rPr>
      </w:pPr>
    </w:p>
    <w:p w:rsidR="00AC1677" w:rsidRDefault="00AC1677" w:rsidP="00181D3E">
      <w:pPr>
        <w:pStyle w:val="BodyText"/>
        <w:jc w:val="both"/>
        <w:rPr>
          <w:rFonts w:cs="Arial"/>
          <w:color w:val="000000"/>
          <w:sz w:val="22"/>
          <w:szCs w:val="22"/>
        </w:rPr>
      </w:pPr>
      <w:r>
        <w:rPr>
          <w:sz w:val="22"/>
        </w:rPr>
        <w:t xml:space="preserve">Our Data Protection Officer is </w:t>
      </w:r>
      <w:r w:rsidR="00181D3E">
        <w:rPr>
          <w:sz w:val="22"/>
        </w:rPr>
        <w:t>the Education Authority</w:t>
      </w:r>
      <w:r>
        <w:rPr>
          <w:sz w:val="22"/>
        </w:rPr>
        <w:t xml:space="preserve"> and it monitors the school’s data protection procedures to ensure they </w:t>
      </w:r>
      <w:bookmarkStart w:id="7" w:name="_BPDCI_11"/>
      <w:r>
        <w:rPr>
          <w:rFonts w:cs="Arial"/>
          <w:color w:val="000000"/>
          <w:sz w:val="22"/>
          <w:szCs w:val="22"/>
        </w:rPr>
        <w:t>meet the standards a</w:t>
      </w:r>
      <w:r w:rsidR="00181D3E">
        <w:rPr>
          <w:rFonts w:cs="Arial"/>
          <w:color w:val="000000"/>
          <w:sz w:val="22"/>
          <w:szCs w:val="22"/>
        </w:rPr>
        <w:t>nd requirements of the GDPR</w:t>
      </w:r>
      <w:r>
        <w:rPr>
          <w:rFonts w:cs="Arial"/>
          <w:color w:val="000000"/>
          <w:sz w:val="22"/>
          <w:szCs w:val="22"/>
        </w:rPr>
        <w:t xml:space="preserve">. Please contact </w:t>
      </w:r>
      <w:bookmarkEnd w:id="7"/>
      <w:r w:rsidR="00181D3E">
        <w:rPr>
          <w:rFonts w:cs="Arial"/>
          <w:color w:val="000000"/>
          <w:sz w:val="22"/>
          <w:szCs w:val="22"/>
        </w:rPr>
        <w:t>the Education Authority, 3 Charlemont Place, The Mall, Armagh, BT61 9AX; Tel: +44 (0)28 3751 2200; Email: info@eani.org.uk.</w:t>
      </w:r>
    </w:p>
    <w:p w:rsidR="00181D3E" w:rsidRDefault="00181D3E" w:rsidP="00AC1677">
      <w:pPr>
        <w:pStyle w:val="BodyText"/>
        <w:jc w:val="both"/>
        <w:rPr>
          <w:sz w:val="22"/>
        </w:rPr>
      </w:pPr>
    </w:p>
    <w:p w:rsidR="00181D3E" w:rsidRDefault="00181D3E" w:rsidP="00AC1677">
      <w:pPr>
        <w:pStyle w:val="BodyText"/>
        <w:jc w:val="both"/>
        <w:rPr>
          <w:sz w:val="22"/>
        </w:rPr>
      </w:pPr>
    </w:p>
    <w:p w:rsidR="00181D3E" w:rsidRDefault="00181D3E" w:rsidP="00AC1677">
      <w:pPr>
        <w:pStyle w:val="BodyText"/>
        <w:jc w:val="both"/>
        <w:rPr>
          <w:sz w:val="22"/>
        </w:rPr>
      </w:pPr>
    </w:p>
    <w:p w:rsidR="00181D3E" w:rsidRDefault="00181D3E" w:rsidP="00AC1677">
      <w:pPr>
        <w:pStyle w:val="BodyText"/>
        <w:jc w:val="both"/>
        <w:rPr>
          <w:sz w:val="22"/>
        </w:rPr>
      </w:pPr>
    </w:p>
    <w:p w:rsidR="00181D3E" w:rsidRDefault="00181D3E" w:rsidP="00AC1677">
      <w:pPr>
        <w:pStyle w:val="BodyText"/>
        <w:jc w:val="both"/>
        <w:rPr>
          <w:sz w:val="22"/>
        </w:rPr>
      </w:pP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rFonts w:cs="Arial"/>
          <w:color w:val="0000FF"/>
          <w:sz w:val="22"/>
          <w:szCs w:val="22"/>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87994" w:rsidRDefault="00A87994" w:rsidP="00AC1677">
      <w:pPr>
        <w:jc w:val="both"/>
        <w:rPr>
          <w:rFonts w:cs="Arial"/>
          <w:b/>
        </w:rPr>
      </w:pPr>
    </w:p>
    <w:p w:rsidR="00A87994" w:rsidRDefault="00A87994" w:rsidP="00AC1677">
      <w:pPr>
        <w:jc w:val="both"/>
        <w:rPr>
          <w:rFonts w:cs="Arial"/>
          <w:b/>
        </w:rPr>
      </w:pPr>
    </w:p>
    <w:p w:rsidR="00AC1677" w:rsidRDefault="00AC1677" w:rsidP="00AC1677">
      <w:pPr>
        <w:jc w:val="both"/>
        <w:rPr>
          <w:rFonts w:cs="Arial"/>
          <w:b/>
        </w:rPr>
      </w:pPr>
      <w:r>
        <w:rPr>
          <w:rFonts w:cs="Arial"/>
          <w:b/>
        </w:rPr>
        <w:lastRenderedPageBreak/>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 xml:space="preserve">statutory assessment </w:t>
      </w:r>
      <w:r w:rsidR="006C39D9">
        <w:rPr>
          <w:rFonts w:cs="Arial"/>
          <w:sz w:val="22"/>
          <w:szCs w:val="22"/>
        </w:rPr>
        <w:t>process, standardised testing etc</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6C39D9" w:rsidRDefault="006C39D9" w:rsidP="006C39D9">
      <w:pPr>
        <w:pStyle w:val="ListParagraph"/>
        <w:numPr>
          <w:ilvl w:val="0"/>
          <w:numId w:val="0"/>
        </w:numPr>
        <w:ind w:left="720"/>
        <w:jc w:val="both"/>
        <w:rPr>
          <w:rFonts w:cs="Arial"/>
          <w:sz w:val="22"/>
          <w:szCs w:val="22"/>
        </w:rPr>
      </w:pPr>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00E54658">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lastRenderedPageBreak/>
        <w:t>We keep personal information electronically on the School’s information management systems, the School’s IT network, or manually in indexed filing systems.</w:t>
      </w:r>
      <w:bookmarkEnd w:id="17"/>
    </w:p>
    <w:p w:rsidR="00AC1677" w:rsidRDefault="00E54658" w:rsidP="00AC1677">
      <w:pPr>
        <w:jc w:val="both"/>
        <w:rPr>
          <w:rFonts w:cs="Arial"/>
        </w:rPr>
      </w:pPr>
      <w:r>
        <w:rPr>
          <w:rFonts w:cs="Arial"/>
        </w:rPr>
        <w:t>Situations,</w:t>
      </w:r>
      <w:r w:rsidR="00AC1677">
        <w:rPr>
          <w:rFonts w:cs="Arial"/>
        </w:rPr>
        <w:t xml:space="preserve"> in which we will use personal data, including special </w:t>
      </w:r>
      <w:bookmarkStart w:id="18" w:name="_BPDCI_32"/>
      <w:r w:rsidR="00AC1677">
        <w:rPr>
          <w:rFonts w:cs="Arial"/>
        </w:rPr>
        <w:t xml:space="preserve">category </w:t>
      </w:r>
      <w:bookmarkEnd w:id="18"/>
      <w:r w:rsidR="00AC1677">
        <w:rPr>
          <w:rFonts w:cs="Arial"/>
        </w:rPr>
        <w:t>data,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9"/>
        <w:gridCol w:w="461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rsidR="00E5465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 xml:space="preserve">we need consent, </w:t>
      </w:r>
      <w:bookmarkEnd w:id="24"/>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w:t>
      </w:r>
      <w:r>
        <w:lastRenderedPageBreak/>
        <w:t xml:space="preserve">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If we ask for your consent to use personal information, you can take</w:t>
      </w:r>
      <w:r w:rsidR="006C39D9">
        <w:t xml:space="preserve"> back this consent at any time. </w:t>
      </w:r>
      <w:r>
        <w:t>Please contact the school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1"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rsidR="00E54658">
        <w:rPr>
          <w:rFonts w:cs="Arial"/>
        </w:rP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lastRenderedPageBreak/>
        <w:t>Northern Ireland Council for Curriculum Examinations and Assessments</w:t>
      </w:r>
    </w:p>
    <w:p w:rsidR="00AC1677" w:rsidRDefault="006C39D9" w:rsidP="00AC1677">
      <w:pPr>
        <w:pStyle w:val="ListParagraph"/>
        <w:numPr>
          <w:ilvl w:val="0"/>
          <w:numId w:val="7"/>
        </w:numPr>
        <w:jc w:val="both"/>
        <w:rPr>
          <w:rFonts w:cs="Arial"/>
          <w:sz w:val="22"/>
          <w:szCs w:val="22"/>
        </w:rPr>
      </w:pPr>
      <w:r>
        <w:rPr>
          <w:rFonts w:cs="Arial"/>
          <w:sz w:val="22"/>
          <w:szCs w:val="22"/>
        </w:rPr>
        <w:t>The Board of Governors</w:t>
      </w:r>
    </w:p>
    <w:p w:rsidR="00AC1677" w:rsidRPr="006C39D9" w:rsidRDefault="00AC1677" w:rsidP="006C39D9">
      <w:pPr>
        <w:pStyle w:val="ListParagraph"/>
        <w:numPr>
          <w:ilvl w:val="0"/>
          <w:numId w:val="7"/>
        </w:numPr>
        <w:jc w:val="both"/>
        <w:rPr>
          <w:rFonts w:cs="Arial"/>
          <w:sz w:val="22"/>
          <w:szCs w:val="22"/>
        </w:rPr>
      </w:pPr>
      <w:r>
        <w:rPr>
          <w:rFonts w:cs="Arial"/>
          <w:sz w:val="22"/>
          <w:szCs w:val="22"/>
        </w:rPr>
        <w:t>Council for Catholic Maintained Schools</w:t>
      </w:r>
      <w:bookmarkStart w:id="36" w:name="_BPDC_LN_INS_1011"/>
      <w:bookmarkStart w:id="37" w:name="_BPDC_PR_INS_1012"/>
      <w:bookmarkEnd w:id="36"/>
      <w:bookmarkEnd w:id="37"/>
    </w:p>
    <w:p w:rsidR="00AC1677" w:rsidRDefault="00AC1677" w:rsidP="00AC1677">
      <w:pPr>
        <w:pStyle w:val="ListParagraph"/>
        <w:numPr>
          <w:ilvl w:val="0"/>
          <w:numId w:val="7"/>
        </w:numPr>
        <w:jc w:val="both"/>
        <w:rPr>
          <w:rFonts w:cs="Arial"/>
          <w:sz w:val="22"/>
          <w:szCs w:val="22"/>
        </w:rPr>
      </w:pPr>
      <w:bookmarkStart w:id="38" w:name="_BPDC_LN_INS_1009"/>
      <w:bookmarkStart w:id="39" w:name="_BPDC_PR_INS_1010"/>
      <w:bookmarkStart w:id="40" w:name="_BPDC_LN_INS_1007"/>
      <w:bookmarkStart w:id="41" w:name="_BPDC_PR_INS_1008"/>
      <w:bookmarkStart w:id="42" w:name="_BPDCI_78"/>
      <w:bookmarkEnd w:id="38"/>
      <w:bookmarkEnd w:id="39"/>
      <w:bookmarkEnd w:id="40"/>
      <w:bookmarkEnd w:id="41"/>
      <w:r>
        <w:rPr>
          <w:rFonts w:cs="Arial"/>
          <w:sz w:val="22"/>
          <w:szCs w:val="22"/>
        </w:rPr>
        <w:t xml:space="preserve">General Teaching Council for Northern Ireland </w:t>
      </w:r>
      <w:bookmarkEnd w:id="42"/>
    </w:p>
    <w:p w:rsidR="00AC1677" w:rsidRDefault="00AC1677" w:rsidP="00AC1677">
      <w:pPr>
        <w:pStyle w:val="ListParagraph"/>
        <w:numPr>
          <w:ilvl w:val="0"/>
          <w:numId w:val="7"/>
        </w:numPr>
        <w:jc w:val="both"/>
        <w:rPr>
          <w:rFonts w:cs="Arial"/>
          <w:sz w:val="22"/>
          <w:szCs w:val="22"/>
        </w:rPr>
      </w:pPr>
      <w:bookmarkStart w:id="43" w:name="_BPDC_LN_INS_1005"/>
      <w:bookmarkStart w:id="44" w:name="_BPDC_PR_INS_1006"/>
      <w:bookmarkStart w:id="45" w:name="_BPDC_LN_INS_1003"/>
      <w:bookmarkStart w:id="46" w:name="_BPDC_PR_INS_1004"/>
      <w:bookmarkStart w:id="47" w:name="_BPDC_LN_INS_1001"/>
      <w:bookmarkStart w:id="48" w:name="_BPDC_PR_INS_1002"/>
      <w:bookmarkStart w:id="49" w:name="_BPDCI_81"/>
      <w:bookmarkEnd w:id="43"/>
      <w:bookmarkEnd w:id="44"/>
      <w:bookmarkEnd w:id="45"/>
      <w:bookmarkEnd w:id="46"/>
      <w:bookmarkEnd w:id="47"/>
      <w:bookmarkEnd w:id="48"/>
      <w:r>
        <w:rPr>
          <w:rFonts w:cs="Arial"/>
          <w:sz w:val="22"/>
          <w:szCs w:val="22"/>
        </w:rPr>
        <w:t xml:space="preserve">Exceptional Circumstances Body </w:t>
      </w:r>
      <w:bookmarkEnd w:id="49"/>
    </w:p>
    <w:p w:rsidR="00AC1677" w:rsidRDefault="00AC1677" w:rsidP="00AC1677">
      <w:pPr>
        <w:pStyle w:val="ListParagraph"/>
        <w:numPr>
          <w:ilvl w:val="0"/>
          <w:numId w:val="7"/>
        </w:numPr>
        <w:jc w:val="both"/>
        <w:rPr>
          <w:rFonts w:cs="Arial"/>
          <w:sz w:val="22"/>
          <w:szCs w:val="22"/>
        </w:rPr>
      </w:pPr>
      <w:bookmarkStart w:id="50" w:name="_BPDCI_83"/>
      <w:r>
        <w:rPr>
          <w:rFonts w:cs="Arial"/>
          <w:sz w:val="22"/>
          <w:szCs w:val="22"/>
        </w:rPr>
        <w:t xml:space="preserve">Department of Health </w:t>
      </w:r>
      <w:bookmarkEnd w:id="50"/>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Pr="006C39D9" w:rsidRDefault="00AC1677" w:rsidP="006C39D9">
      <w:pPr>
        <w:pStyle w:val="ListParagraph"/>
        <w:numPr>
          <w:ilvl w:val="0"/>
          <w:numId w:val="7"/>
        </w:numPr>
        <w:jc w:val="both"/>
        <w:rPr>
          <w:rFonts w:cs="Arial"/>
          <w:sz w:val="22"/>
          <w:szCs w:val="22"/>
        </w:rPr>
      </w:pPr>
      <w:r>
        <w:rPr>
          <w:rFonts w:cs="Arial"/>
          <w:sz w:val="22"/>
          <w:szCs w:val="22"/>
        </w:rPr>
        <w:t>C2K Schoo</w:t>
      </w:r>
      <w:r w:rsidR="006C39D9">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Pr="006C39D9" w:rsidRDefault="00AC1677" w:rsidP="006C39D9">
      <w:pPr>
        <w:overflowPunct w:val="0"/>
        <w:autoSpaceDE w:val="0"/>
        <w:autoSpaceDN w:val="0"/>
        <w:jc w:val="both"/>
        <w:textAlignment w:val="baseline"/>
        <w:rPr>
          <w:rFonts w:cs="Arial"/>
        </w:rPr>
      </w:pPr>
      <w:r>
        <w:rPr>
          <w:rFonts w:cs="Arial"/>
        </w:rPr>
        <w:t xml:space="preserve">We are required to share pupils’ data with the </w:t>
      </w:r>
      <w:bookmarkStart w:id="51" w:name="_BPDCD_84"/>
      <w:r>
        <w:rPr>
          <w:rFonts w:cs="Arial"/>
        </w:rPr>
        <w:t xml:space="preserve">Department of Education and/or the Education Authority </w:t>
      </w:r>
      <w:bookmarkEnd w:id="51"/>
      <w:r>
        <w:rPr>
          <w:rFonts w:cs="Arial"/>
        </w:rPr>
        <w:t>on a statutory basis. This data sharing underpins school funding and educational attainment policy and monitoring. We also share information with the NHS or a pupil’s d</w:t>
      </w:r>
      <w:r w:rsidR="006C39D9">
        <w:rPr>
          <w:rFonts w:cs="Arial"/>
        </w:rPr>
        <w:t>estination upon leaving school.</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2" w:name="_BPDCD_86"/>
      <w:r>
        <w:rPr>
          <w:rFonts w:cs="Arial"/>
        </w:rPr>
        <w:t xml:space="preserve">Department of Education </w:t>
      </w:r>
      <w:bookmarkEnd w:id="52"/>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0239BD" w:rsidRDefault="000239BD" w:rsidP="00AC1677">
      <w:pPr>
        <w:jc w:val="both"/>
        <w:rPr>
          <w:rFonts w:cs="Arial"/>
        </w:rPr>
      </w:pPr>
      <w:r>
        <w:rPr>
          <w:rFonts w:cs="Arial"/>
        </w:rPr>
        <w:t>EITHER:</w:t>
      </w:r>
    </w:p>
    <w:p w:rsidR="00AC1677"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rsidR="00E54658">
        <w:rPr>
          <w:rFonts w:cs="Arial"/>
        </w:rP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3" w:name="_BPDCI_87"/>
      <w:r>
        <w:rPr>
          <w:rFonts w:cs="Arial"/>
        </w:rPr>
        <w:t>the Principal</w:t>
      </w:r>
      <w:bookmarkEnd w:id="53"/>
      <w:r w:rsidR="006C39D9">
        <w:rPr>
          <w:rFonts w:cs="Arial"/>
        </w:rPr>
        <w:t xml:space="preserve"> Mr Mone.</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4" w:name="_BPDCD_90"/>
      <w:r>
        <w:rPr>
          <w:rFonts w:eastAsia="Arial" w:cs="Arial"/>
          <w:sz w:val="22"/>
          <w:szCs w:val="20"/>
          <w:lang w:eastAsia="en-US"/>
        </w:rPr>
        <w:t>/carer/legal guardian or a child over the age of 13</w:t>
      </w:r>
      <w:bookmarkEnd w:id="54"/>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lastRenderedPageBreak/>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5" w:name="_BPDCD_91"/>
      <w:r>
        <w:t xml:space="preserve">timate interest (or that </w:t>
      </w:r>
      <w:bookmarkEnd w:id="55"/>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2"/>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8A6" w:rsidRDefault="00EC28A6" w:rsidP="000968B7">
      <w:pPr>
        <w:spacing w:after="0" w:line="240" w:lineRule="auto"/>
      </w:pPr>
      <w:r>
        <w:separator/>
      </w:r>
    </w:p>
  </w:endnote>
  <w:endnote w:type="continuationSeparator" w:id="1">
    <w:p w:rsidR="00EC28A6" w:rsidRDefault="00EC28A6" w:rsidP="00096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8A6" w:rsidRDefault="00EC28A6" w:rsidP="000968B7">
      <w:pPr>
        <w:spacing w:after="0" w:line="240" w:lineRule="auto"/>
      </w:pPr>
      <w:r>
        <w:separator/>
      </w:r>
    </w:p>
  </w:footnote>
  <w:footnote w:type="continuationSeparator" w:id="1">
    <w:p w:rsidR="00EC28A6" w:rsidRDefault="00EC28A6" w:rsidP="000968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AD" w:rsidRDefault="000968B7" w:rsidP="007B27AD">
    <w:pPr>
      <w:rPr>
        <w:sz w:val="16"/>
        <w:szCs w:val="16"/>
      </w:rPr>
    </w:pPr>
    <w:r>
      <w:rPr>
        <w:sz w:val="16"/>
        <w:szCs w:val="16"/>
      </w:rPr>
      <w:t>FOR PUPILS AND PARENTS</w:t>
    </w:r>
    <w:bookmarkStart w:id="56" w:name="_BPDCD_1"/>
    <w:r>
      <w:rPr>
        <w:sz w:val="16"/>
        <w:szCs w:val="16"/>
      </w:rPr>
      <w:t xml:space="preserve">/FAMILIES/CARERS/LEGAL GUARDIANS </w:t>
    </w:r>
    <w:bookmarkEnd w:id="56"/>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68B7"/>
    <w:rsid w:val="000239BD"/>
    <w:rsid w:val="00061914"/>
    <w:rsid w:val="00091B5C"/>
    <w:rsid w:val="000968B7"/>
    <w:rsid w:val="000F70C6"/>
    <w:rsid w:val="00121FA7"/>
    <w:rsid w:val="00124F96"/>
    <w:rsid w:val="00157FC9"/>
    <w:rsid w:val="0017662E"/>
    <w:rsid w:val="00181D3E"/>
    <w:rsid w:val="001F293B"/>
    <w:rsid w:val="00217597"/>
    <w:rsid w:val="0022121D"/>
    <w:rsid w:val="00252A98"/>
    <w:rsid w:val="002717CC"/>
    <w:rsid w:val="00297B89"/>
    <w:rsid w:val="00307FB6"/>
    <w:rsid w:val="003449CC"/>
    <w:rsid w:val="00415088"/>
    <w:rsid w:val="00440534"/>
    <w:rsid w:val="00454CF8"/>
    <w:rsid w:val="004636CE"/>
    <w:rsid w:val="005179F6"/>
    <w:rsid w:val="00527E71"/>
    <w:rsid w:val="00575FC8"/>
    <w:rsid w:val="006C39D9"/>
    <w:rsid w:val="006D26C8"/>
    <w:rsid w:val="00723EDE"/>
    <w:rsid w:val="00751F87"/>
    <w:rsid w:val="00777405"/>
    <w:rsid w:val="0082261F"/>
    <w:rsid w:val="008A53F8"/>
    <w:rsid w:val="00917A20"/>
    <w:rsid w:val="009B5272"/>
    <w:rsid w:val="00A123FA"/>
    <w:rsid w:val="00A24E40"/>
    <w:rsid w:val="00A87994"/>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8D4"/>
    <w:rsid w:val="00D4005C"/>
    <w:rsid w:val="00D829B6"/>
    <w:rsid w:val="00E54658"/>
    <w:rsid w:val="00E72A26"/>
    <w:rsid w:val="00E81790"/>
    <w:rsid w:val="00E87E14"/>
    <w:rsid w:val="00EA7CA1"/>
    <w:rsid w:val="00EC28A6"/>
    <w:rsid w:val="00EE1ABA"/>
    <w:rsid w:val="00EF0153"/>
    <w:rsid w:val="00F23E81"/>
    <w:rsid w:val="00F263AA"/>
    <w:rsid w:val="00F84678"/>
    <w:rsid w:val="00F86B7F"/>
    <w:rsid w:val="00F878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20https://www.education-ni.gov.uk/publications/disposal-records-schedule" TargetMode="External"/><Relationship Id="rId5" Type="http://schemas.openxmlformats.org/officeDocument/2006/relationships/settings" Target="settings.xml"/><Relationship Id="rId10" Type="http://schemas.openxmlformats.org/officeDocument/2006/relationships/hyperlink" Target="mailto:asawyers891@c2kni.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3F5A-76EC-4566-AF50-79ADFC35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McAuley</dc:creator>
  <cp:lastModifiedBy>andrea</cp:lastModifiedBy>
  <cp:revision>2</cp:revision>
  <dcterms:created xsi:type="dcterms:W3CDTF">2018-05-28T09:14:00Z</dcterms:created>
  <dcterms:modified xsi:type="dcterms:W3CDTF">2018-05-28T09:14:00Z</dcterms:modified>
</cp:coreProperties>
</file>